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23" w:rsidRPr="00242AE5" w:rsidRDefault="004B2E1C" w:rsidP="00242AE5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242AE5">
        <w:rPr>
          <w:rFonts w:ascii="Arial" w:hAnsi="Arial" w:cs="Arial"/>
          <w:b/>
          <w:sz w:val="32"/>
          <w:szCs w:val="32"/>
        </w:rPr>
        <w:t>JEDNACÍ ŘÁD</w:t>
      </w:r>
      <w:r w:rsidR="00242AE5" w:rsidRPr="00242AE5">
        <w:rPr>
          <w:rFonts w:ascii="Arial" w:hAnsi="Arial" w:cs="Arial"/>
          <w:b/>
          <w:sz w:val="32"/>
          <w:szCs w:val="32"/>
        </w:rPr>
        <w:t xml:space="preserve"> </w:t>
      </w:r>
      <w:r w:rsidR="002D4723" w:rsidRPr="00242AE5">
        <w:rPr>
          <w:rFonts w:ascii="Arial" w:hAnsi="Arial" w:cs="Arial"/>
          <w:b/>
          <w:sz w:val="32"/>
          <w:szCs w:val="32"/>
        </w:rPr>
        <w:t>SNĚMU (KONFERENCE)</w:t>
      </w:r>
    </w:p>
    <w:p w:rsidR="002D4723" w:rsidRPr="00242AE5" w:rsidRDefault="002D4723" w:rsidP="00242AE5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242AE5">
        <w:rPr>
          <w:rFonts w:ascii="Arial" w:hAnsi="Arial" w:cs="Arial"/>
          <w:b/>
          <w:sz w:val="32"/>
          <w:szCs w:val="32"/>
        </w:rPr>
        <w:t>SPOLKU CELNÍKŮ ČESKÉ REPUBLIKY</w:t>
      </w:r>
    </w:p>
    <w:p w:rsidR="00A91DEF" w:rsidRPr="00242AE5" w:rsidRDefault="00A91DEF" w:rsidP="002D4723">
      <w:pPr>
        <w:widowControl w:val="0"/>
        <w:jc w:val="center"/>
        <w:rPr>
          <w:rFonts w:ascii="Arial" w:hAnsi="Arial" w:cs="Arial"/>
          <w:b/>
          <w:spacing w:val="60"/>
          <w:sz w:val="36"/>
          <w:szCs w:val="36"/>
        </w:rPr>
      </w:pPr>
    </w:p>
    <w:p w:rsidR="00CD6252" w:rsidRPr="00242AE5" w:rsidRDefault="00690033" w:rsidP="00242AE5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242AE5">
        <w:rPr>
          <w:rFonts w:ascii="Arial" w:hAnsi="Arial" w:cs="Arial"/>
          <w:b/>
          <w:sz w:val="28"/>
          <w:szCs w:val="28"/>
        </w:rPr>
        <w:t>Článek 1</w:t>
      </w:r>
    </w:p>
    <w:p w:rsidR="00CD6252" w:rsidRPr="00242AE5" w:rsidRDefault="00E53BDB" w:rsidP="002D4723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42AE5">
        <w:rPr>
          <w:rFonts w:ascii="Arial" w:hAnsi="Arial" w:cs="Arial"/>
        </w:rPr>
        <w:t>Tímto jednacím řádem se ř</w:t>
      </w:r>
      <w:r w:rsidR="00E908F9" w:rsidRPr="00242AE5">
        <w:rPr>
          <w:rFonts w:ascii="Arial" w:hAnsi="Arial" w:cs="Arial"/>
        </w:rPr>
        <w:t>í</w:t>
      </w:r>
      <w:r w:rsidRPr="00242AE5">
        <w:rPr>
          <w:rFonts w:ascii="Arial" w:hAnsi="Arial" w:cs="Arial"/>
        </w:rPr>
        <w:t xml:space="preserve">dí jednání a rozhodování Sněmu </w:t>
      </w:r>
      <w:r w:rsidR="00B33553" w:rsidRPr="00242AE5">
        <w:rPr>
          <w:rFonts w:ascii="Arial" w:hAnsi="Arial" w:cs="Arial"/>
        </w:rPr>
        <w:t xml:space="preserve">(Konference) </w:t>
      </w:r>
      <w:r w:rsidRPr="00242AE5">
        <w:rPr>
          <w:rFonts w:ascii="Arial" w:hAnsi="Arial" w:cs="Arial"/>
        </w:rPr>
        <w:t>Spolku celníků Č</w:t>
      </w:r>
      <w:r w:rsidR="002D4723" w:rsidRPr="00242AE5">
        <w:rPr>
          <w:rFonts w:ascii="Arial" w:hAnsi="Arial" w:cs="Arial"/>
        </w:rPr>
        <w:t>eské republiky (dále jen „Spolek“)</w:t>
      </w:r>
      <w:r w:rsidRPr="00242AE5">
        <w:rPr>
          <w:rFonts w:ascii="Arial" w:hAnsi="Arial" w:cs="Arial"/>
        </w:rPr>
        <w:t xml:space="preserve"> s výjimkou voleb předsedy a předsednictva Spolku</w:t>
      </w:r>
      <w:r w:rsidR="000357AC" w:rsidRPr="00242AE5">
        <w:rPr>
          <w:rFonts w:ascii="Arial" w:hAnsi="Arial" w:cs="Arial"/>
        </w:rPr>
        <w:t xml:space="preserve"> (dále jen „P SC“)</w:t>
      </w:r>
      <w:r w:rsidRPr="00242AE5">
        <w:rPr>
          <w:rFonts w:ascii="Arial" w:hAnsi="Arial" w:cs="Arial"/>
        </w:rPr>
        <w:t>, které upravuje Volební řád.</w:t>
      </w:r>
    </w:p>
    <w:p w:rsidR="002D4723" w:rsidRPr="00242AE5" w:rsidRDefault="00E53BDB" w:rsidP="002D4723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42AE5">
        <w:rPr>
          <w:rFonts w:ascii="Arial" w:hAnsi="Arial" w:cs="Arial"/>
        </w:rPr>
        <w:t xml:space="preserve">Účastníky Sněmu </w:t>
      </w:r>
      <w:r w:rsidR="00B33553" w:rsidRPr="00242AE5">
        <w:rPr>
          <w:rFonts w:ascii="Arial" w:hAnsi="Arial" w:cs="Arial"/>
        </w:rPr>
        <w:t xml:space="preserve">(Konference) </w:t>
      </w:r>
      <w:r w:rsidRPr="00242AE5">
        <w:rPr>
          <w:rFonts w:ascii="Arial" w:hAnsi="Arial" w:cs="Arial"/>
        </w:rPr>
        <w:t>Spolku jsou:</w:t>
      </w:r>
    </w:p>
    <w:p w:rsidR="00455EC2" w:rsidRPr="00242AE5" w:rsidRDefault="00E53BDB" w:rsidP="00455EC2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242AE5">
        <w:rPr>
          <w:rFonts w:ascii="Arial" w:hAnsi="Arial" w:cs="Arial"/>
        </w:rPr>
        <w:t>delegáti, tj.</w:t>
      </w:r>
      <w:r w:rsidR="00517232" w:rsidRPr="00242AE5">
        <w:rPr>
          <w:rFonts w:ascii="Arial" w:hAnsi="Arial" w:cs="Arial"/>
        </w:rPr>
        <w:t xml:space="preserve"> členové P SC</w:t>
      </w:r>
      <w:r w:rsidR="006105C0" w:rsidRPr="00242AE5">
        <w:rPr>
          <w:rFonts w:ascii="Arial" w:hAnsi="Arial" w:cs="Arial"/>
        </w:rPr>
        <w:t xml:space="preserve">, </w:t>
      </w:r>
      <w:r w:rsidR="00242AE5">
        <w:rPr>
          <w:rFonts w:ascii="Arial" w:hAnsi="Arial" w:cs="Arial"/>
        </w:rPr>
        <w:t>kontrolní</w:t>
      </w:r>
      <w:r w:rsidR="006105C0" w:rsidRPr="00242AE5">
        <w:rPr>
          <w:rFonts w:ascii="Arial" w:hAnsi="Arial" w:cs="Arial"/>
        </w:rPr>
        <w:t xml:space="preserve"> komise</w:t>
      </w:r>
      <w:r w:rsidR="00455EC2" w:rsidRPr="00242AE5">
        <w:rPr>
          <w:rFonts w:ascii="Arial" w:hAnsi="Arial" w:cs="Arial"/>
        </w:rPr>
        <w:t xml:space="preserve"> a</w:t>
      </w:r>
      <w:r w:rsidR="006F54B4" w:rsidRPr="00242AE5">
        <w:rPr>
          <w:rFonts w:ascii="Arial" w:hAnsi="Arial" w:cs="Arial"/>
        </w:rPr>
        <w:t xml:space="preserve"> 2 </w:t>
      </w:r>
      <w:r w:rsidRPr="00242AE5">
        <w:rPr>
          <w:rFonts w:ascii="Arial" w:hAnsi="Arial" w:cs="Arial"/>
        </w:rPr>
        <w:t xml:space="preserve">zástupci klubů celníků </w:t>
      </w:r>
      <w:r w:rsidR="000357AC" w:rsidRPr="00242AE5">
        <w:rPr>
          <w:rFonts w:ascii="Arial" w:hAnsi="Arial" w:cs="Arial"/>
        </w:rPr>
        <w:t>(dále jen „</w:t>
      </w:r>
      <w:r w:rsidR="00242AE5">
        <w:rPr>
          <w:rFonts w:ascii="Arial" w:hAnsi="Arial" w:cs="Arial"/>
        </w:rPr>
        <w:t>Klub</w:t>
      </w:r>
      <w:r w:rsidR="000357AC" w:rsidRPr="00242AE5">
        <w:rPr>
          <w:rFonts w:ascii="Arial" w:hAnsi="Arial" w:cs="Arial"/>
        </w:rPr>
        <w:t>“)</w:t>
      </w:r>
      <w:r w:rsidR="00A93246" w:rsidRPr="00242AE5">
        <w:rPr>
          <w:rFonts w:ascii="Arial" w:hAnsi="Arial" w:cs="Arial"/>
        </w:rPr>
        <w:t xml:space="preserve">, </w:t>
      </w:r>
      <w:r w:rsidR="00517232" w:rsidRPr="00242AE5">
        <w:rPr>
          <w:rFonts w:ascii="Arial" w:hAnsi="Arial" w:cs="Arial"/>
        </w:rPr>
        <w:t>zpravidla předsedové a hospodáři klubů celníků,</w:t>
      </w:r>
    </w:p>
    <w:p w:rsidR="002D4723" w:rsidRPr="00242AE5" w:rsidRDefault="00E53BDB" w:rsidP="00455EC2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242AE5">
        <w:rPr>
          <w:rFonts w:ascii="Arial" w:hAnsi="Arial" w:cs="Arial"/>
        </w:rPr>
        <w:t>hosté</w:t>
      </w:r>
    </w:p>
    <w:p w:rsidR="00A93246" w:rsidRPr="00242AE5" w:rsidRDefault="00E53BDB" w:rsidP="002D4723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42AE5">
        <w:rPr>
          <w:rFonts w:ascii="Arial" w:hAnsi="Arial" w:cs="Arial"/>
        </w:rPr>
        <w:t xml:space="preserve">Sněm </w:t>
      </w:r>
      <w:r w:rsidR="00B33553" w:rsidRPr="00242AE5">
        <w:rPr>
          <w:rFonts w:ascii="Arial" w:hAnsi="Arial" w:cs="Arial"/>
        </w:rPr>
        <w:t xml:space="preserve">(Konference) </w:t>
      </w:r>
      <w:r w:rsidRPr="00242AE5">
        <w:rPr>
          <w:rFonts w:ascii="Arial" w:hAnsi="Arial" w:cs="Arial"/>
        </w:rPr>
        <w:t xml:space="preserve">Spolku se může usnášet, je-li přítomna nadpoloviční většina delegátů </w:t>
      </w:r>
      <w:r w:rsidR="006F54B4" w:rsidRPr="00242AE5">
        <w:rPr>
          <w:rFonts w:ascii="Arial" w:hAnsi="Arial" w:cs="Arial"/>
        </w:rPr>
        <w:t xml:space="preserve">jednotlivých </w:t>
      </w:r>
      <w:r w:rsidR="00242AE5">
        <w:rPr>
          <w:rFonts w:ascii="Arial" w:hAnsi="Arial" w:cs="Arial"/>
        </w:rPr>
        <w:t>K</w:t>
      </w:r>
      <w:r w:rsidR="006F54B4" w:rsidRPr="00242AE5">
        <w:rPr>
          <w:rFonts w:ascii="Arial" w:hAnsi="Arial" w:cs="Arial"/>
        </w:rPr>
        <w:t>lubů</w:t>
      </w:r>
      <w:r w:rsidR="00455EC2" w:rsidRPr="00242AE5">
        <w:rPr>
          <w:rFonts w:ascii="Arial" w:hAnsi="Arial" w:cs="Arial"/>
        </w:rPr>
        <w:t>.</w:t>
      </w:r>
    </w:p>
    <w:p w:rsidR="00A93246" w:rsidRPr="00242AE5" w:rsidRDefault="00B33553" w:rsidP="00A93246">
      <w:pPr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 w:rsidRPr="00242AE5">
        <w:rPr>
          <w:rFonts w:ascii="Arial" w:hAnsi="Arial" w:cs="Arial"/>
        </w:rPr>
        <w:t xml:space="preserve">Usnesení nebo jiné rozhodnutí Sněmu (Konference) Spolku je přijato, jestliže pro </w:t>
      </w:r>
      <w:r w:rsidR="00455EC2" w:rsidRPr="00242AE5">
        <w:rPr>
          <w:rFonts w:ascii="Arial" w:hAnsi="Arial" w:cs="Arial"/>
        </w:rPr>
        <w:t>ně</w:t>
      </w:r>
      <w:r w:rsidRPr="00242AE5">
        <w:rPr>
          <w:rFonts w:ascii="Arial" w:hAnsi="Arial" w:cs="Arial"/>
        </w:rPr>
        <w:t xml:space="preserve"> hlasuje nadpoloviční většina přítomných delegátů</w:t>
      </w:r>
      <w:r w:rsidR="00455EC2" w:rsidRPr="00242AE5">
        <w:rPr>
          <w:rFonts w:ascii="Arial" w:hAnsi="Arial" w:cs="Arial"/>
        </w:rPr>
        <w:t>.</w:t>
      </w:r>
    </w:p>
    <w:p w:rsidR="00A93246" w:rsidRPr="00242AE5" w:rsidRDefault="00A93246" w:rsidP="00A93246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2D4723" w:rsidRPr="00242AE5" w:rsidRDefault="00690033" w:rsidP="00242AE5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242AE5">
        <w:rPr>
          <w:rFonts w:ascii="Arial" w:hAnsi="Arial" w:cs="Arial"/>
          <w:b/>
          <w:sz w:val="28"/>
          <w:szCs w:val="28"/>
        </w:rPr>
        <w:t>Článek 2</w:t>
      </w:r>
    </w:p>
    <w:p w:rsidR="00B33553" w:rsidRPr="00242AE5" w:rsidRDefault="00B33553" w:rsidP="002D4723">
      <w:pPr>
        <w:widowControl w:val="0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 w:rsidRPr="00242AE5">
        <w:rPr>
          <w:rFonts w:ascii="Arial" w:hAnsi="Arial" w:cs="Arial"/>
          <w:snapToGrid w:val="0"/>
        </w:rPr>
        <w:t>Orgány Sněmu (Konference) Spolku jsou:</w:t>
      </w:r>
    </w:p>
    <w:p w:rsidR="00B33553" w:rsidRPr="00242AE5" w:rsidRDefault="00B33553" w:rsidP="00242AE5">
      <w:pPr>
        <w:widowControl w:val="0"/>
        <w:numPr>
          <w:ilvl w:val="2"/>
          <w:numId w:val="26"/>
        </w:numPr>
        <w:jc w:val="both"/>
        <w:rPr>
          <w:rFonts w:ascii="Arial" w:hAnsi="Arial" w:cs="Arial"/>
          <w:snapToGrid w:val="0"/>
        </w:rPr>
      </w:pPr>
      <w:r w:rsidRPr="00242AE5">
        <w:rPr>
          <w:rFonts w:ascii="Arial" w:hAnsi="Arial" w:cs="Arial"/>
          <w:snapToGrid w:val="0"/>
        </w:rPr>
        <w:t>pracovní předsednictvo</w:t>
      </w:r>
      <w:r w:rsidR="00046B77" w:rsidRPr="00242AE5">
        <w:rPr>
          <w:rFonts w:ascii="Arial" w:hAnsi="Arial" w:cs="Arial"/>
          <w:snapToGrid w:val="0"/>
        </w:rPr>
        <w:t>,</w:t>
      </w:r>
    </w:p>
    <w:p w:rsidR="00B33553" w:rsidRPr="00242AE5" w:rsidRDefault="00B33553" w:rsidP="00242AE5">
      <w:pPr>
        <w:widowControl w:val="0"/>
        <w:numPr>
          <w:ilvl w:val="2"/>
          <w:numId w:val="26"/>
        </w:numPr>
        <w:jc w:val="both"/>
        <w:rPr>
          <w:rFonts w:ascii="Arial" w:hAnsi="Arial" w:cs="Arial"/>
          <w:snapToGrid w:val="0"/>
        </w:rPr>
      </w:pPr>
      <w:r w:rsidRPr="00242AE5">
        <w:rPr>
          <w:rFonts w:ascii="Arial" w:hAnsi="Arial" w:cs="Arial"/>
          <w:snapToGrid w:val="0"/>
        </w:rPr>
        <w:t>mandátová komise</w:t>
      </w:r>
      <w:r w:rsidR="00046B77" w:rsidRPr="00242AE5">
        <w:rPr>
          <w:rFonts w:ascii="Arial" w:hAnsi="Arial" w:cs="Arial"/>
          <w:snapToGrid w:val="0"/>
        </w:rPr>
        <w:t>,</w:t>
      </w:r>
    </w:p>
    <w:p w:rsidR="00B33553" w:rsidRPr="00242AE5" w:rsidRDefault="00B33553" w:rsidP="00242AE5">
      <w:pPr>
        <w:widowControl w:val="0"/>
        <w:numPr>
          <w:ilvl w:val="2"/>
          <w:numId w:val="26"/>
        </w:numPr>
        <w:jc w:val="both"/>
        <w:rPr>
          <w:rFonts w:ascii="Arial" w:hAnsi="Arial" w:cs="Arial"/>
          <w:snapToGrid w:val="0"/>
        </w:rPr>
      </w:pPr>
      <w:r w:rsidRPr="00242AE5">
        <w:rPr>
          <w:rFonts w:ascii="Arial" w:hAnsi="Arial" w:cs="Arial"/>
          <w:snapToGrid w:val="0"/>
        </w:rPr>
        <w:t>volební komise</w:t>
      </w:r>
      <w:r w:rsidR="00046B77" w:rsidRPr="00242AE5">
        <w:rPr>
          <w:rFonts w:ascii="Arial" w:hAnsi="Arial" w:cs="Arial"/>
          <w:snapToGrid w:val="0"/>
        </w:rPr>
        <w:t>,</w:t>
      </w:r>
    </w:p>
    <w:p w:rsidR="00B33553" w:rsidRPr="00242AE5" w:rsidRDefault="00B33553" w:rsidP="00242AE5">
      <w:pPr>
        <w:widowControl w:val="0"/>
        <w:numPr>
          <w:ilvl w:val="2"/>
          <w:numId w:val="26"/>
        </w:numPr>
        <w:jc w:val="both"/>
        <w:rPr>
          <w:rFonts w:ascii="Arial" w:hAnsi="Arial" w:cs="Arial"/>
          <w:snapToGrid w:val="0"/>
        </w:rPr>
      </w:pPr>
      <w:r w:rsidRPr="00242AE5">
        <w:rPr>
          <w:rFonts w:ascii="Arial" w:hAnsi="Arial" w:cs="Arial"/>
          <w:snapToGrid w:val="0"/>
        </w:rPr>
        <w:t>návrhová komise</w:t>
      </w:r>
      <w:r w:rsidR="00046B77" w:rsidRPr="00242AE5">
        <w:rPr>
          <w:rFonts w:ascii="Arial" w:hAnsi="Arial" w:cs="Arial"/>
          <w:snapToGrid w:val="0"/>
        </w:rPr>
        <w:t>.</w:t>
      </w:r>
    </w:p>
    <w:p w:rsidR="00B33553" w:rsidRPr="00242AE5" w:rsidRDefault="00B33553" w:rsidP="002D4723">
      <w:pPr>
        <w:widowControl w:val="0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 w:rsidRPr="00242AE5">
        <w:rPr>
          <w:rFonts w:ascii="Arial" w:hAnsi="Arial" w:cs="Arial"/>
          <w:snapToGrid w:val="0"/>
        </w:rPr>
        <w:t xml:space="preserve">Pracovní předsednictvo řídi průběh Sněmu (Konference) Spolku a zajišťuje její organizaci a je voleno </w:t>
      </w:r>
      <w:r w:rsidR="00046B77" w:rsidRPr="00242AE5">
        <w:rPr>
          <w:rFonts w:ascii="Arial" w:hAnsi="Arial" w:cs="Arial"/>
          <w:snapToGrid w:val="0"/>
        </w:rPr>
        <w:t>S</w:t>
      </w:r>
      <w:r w:rsidRPr="00242AE5">
        <w:rPr>
          <w:rFonts w:ascii="Arial" w:hAnsi="Arial" w:cs="Arial"/>
          <w:snapToGrid w:val="0"/>
        </w:rPr>
        <w:t>němem (</w:t>
      </w:r>
      <w:r w:rsidR="00046B77" w:rsidRPr="00242AE5">
        <w:rPr>
          <w:rFonts w:ascii="Arial" w:hAnsi="Arial" w:cs="Arial"/>
          <w:snapToGrid w:val="0"/>
        </w:rPr>
        <w:t>K</w:t>
      </w:r>
      <w:r w:rsidRPr="00242AE5">
        <w:rPr>
          <w:rFonts w:ascii="Arial" w:hAnsi="Arial" w:cs="Arial"/>
          <w:snapToGrid w:val="0"/>
        </w:rPr>
        <w:t>onferencí).</w:t>
      </w:r>
    </w:p>
    <w:p w:rsidR="002B07D6" w:rsidRPr="00242AE5" w:rsidRDefault="002B07D6" w:rsidP="002D4723">
      <w:pPr>
        <w:widowControl w:val="0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 w:rsidRPr="00242AE5">
        <w:rPr>
          <w:rFonts w:ascii="Arial" w:hAnsi="Arial" w:cs="Arial"/>
          <w:snapToGrid w:val="0"/>
        </w:rPr>
        <w:t>Mandátová komise ověřuje platnost mandátů delegátů, jejich přítomnost a podává Sněmu (Konferenci) Spolku příslušnou zprávu.</w:t>
      </w:r>
      <w:r w:rsidR="002D4723" w:rsidRPr="00242AE5">
        <w:rPr>
          <w:rFonts w:ascii="Arial" w:hAnsi="Arial" w:cs="Arial"/>
          <w:snapToGrid w:val="0"/>
        </w:rPr>
        <w:t xml:space="preserve"> </w:t>
      </w:r>
      <w:r w:rsidRPr="00242AE5">
        <w:rPr>
          <w:rFonts w:ascii="Arial" w:hAnsi="Arial" w:cs="Arial"/>
          <w:snapToGrid w:val="0"/>
        </w:rPr>
        <w:t>Mandátová komise má nejméně 3 členy, kteří si volí předsedu komise.</w:t>
      </w:r>
    </w:p>
    <w:p w:rsidR="002B07D6" w:rsidRPr="00242AE5" w:rsidRDefault="002B07D6" w:rsidP="002D4723">
      <w:pPr>
        <w:widowControl w:val="0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 w:rsidRPr="00242AE5">
        <w:rPr>
          <w:rFonts w:ascii="Arial" w:hAnsi="Arial" w:cs="Arial"/>
          <w:snapToGrid w:val="0"/>
        </w:rPr>
        <w:t xml:space="preserve">Volební komise řídí volby </w:t>
      </w:r>
      <w:r w:rsidR="00242AE5">
        <w:rPr>
          <w:rFonts w:ascii="Arial" w:hAnsi="Arial" w:cs="Arial"/>
          <w:snapToGrid w:val="0"/>
        </w:rPr>
        <w:t xml:space="preserve">předsedy Spolku a </w:t>
      </w:r>
      <w:r w:rsidR="000357AC" w:rsidRPr="00242AE5">
        <w:rPr>
          <w:rFonts w:ascii="Arial" w:hAnsi="Arial" w:cs="Arial"/>
          <w:snapToGrid w:val="0"/>
        </w:rPr>
        <w:t>P SC</w:t>
      </w:r>
      <w:r w:rsidRPr="00242AE5">
        <w:rPr>
          <w:rFonts w:ascii="Arial" w:hAnsi="Arial" w:cs="Arial"/>
          <w:snapToGrid w:val="0"/>
        </w:rPr>
        <w:t xml:space="preserve"> a vyhlašuje jejich výsledky.</w:t>
      </w:r>
      <w:r w:rsidR="002D4723" w:rsidRPr="00242AE5">
        <w:rPr>
          <w:rFonts w:ascii="Arial" w:hAnsi="Arial" w:cs="Arial"/>
          <w:snapToGrid w:val="0"/>
        </w:rPr>
        <w:t xml:space="preserve"> </w:t>
      </w:r>
      <w:r w:rsidRPr="00242AE5">
        <w:rPr>
          <w:rFonts w:ascii="Arial" w:hAnsi="Arial" w:cs="Arial"/>
          <w:snapToGrid w:val="0"/>
        </w:rPr>
        <w:t>Volební komise má nejméně 3 členy, kteří si volí předsedu komise.</w:t>
      </w:r>
    </w:p>
    <w:p w:rsidR="002B07D6" w:rsidRPr="00242AE5" w:rsidRDefault="002B07D6" w:rsidP="002D4723">
      <w:pPr>
        <w:widowControl w:val="0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 w:rsidRPr="00242AE5">
        <w:rPr>
          <w:rFonts w:ascii="Arial" w:hAnsi="Arial" w:cs="Arial"/>
          <w:snapToGrid w:val="0"/>
        </w:rPr>
        <w:t>Návrhová komise zpracovává podané návrhy a připomínky delegátů Sněmu (Konference) Spolku a předkládá návrh usnesení.</w:t>
      </w:r>
      <w:r w:rsidR="002D4723" w:rsidRPr="00242AE5">
        <w:rPr>
          <w:rFonts w:ascii="Arial" w:hAnsi="Arial" w:cs="Arial"/>
          <w:snapToGrid w:val="0"/>
        </w:rPr>
        <w:t xml:space="preserve"> </w:t>
      </w:r>
      <w:r w:rsidRPr="00242AE5">
        <w:rPr>
          <w:rFonts w:ascii="Arial" w:hAnsi="Arial" w:cs="Arial"/>
          <w:snapToGrid w:val="0"/>
        </w:rPr>
        <w:t>Návrhová komise má nejméně 3 členy, kteří si volí předsedu komise.</w:t>
      </w:r>
    </w:p>
    <w:p w:rsidR="002B07D6" w:rsidRPr="00242AE5" w:rsidRDefault="002B07D6" w:rsidP="002D4723">
      <w:pPr>
        <w:widowControl w:val="0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 w:rsidRPr="00242AE5">
        <w:rPr>
          <w:rFonts w:ascii="Arial" w:hAnsi="Arial" w:cs="Arial"/>
          <w:snapToGrid w:val="0"/>
        </w:rPr>
        <w:t xml:space="preserve">Členové komisí jsou voleni </w:t>
      </w:r>
      <w:r w:rsidRPr="00242AE5">
        <w:rPr>
          <w:rFonts w:ascii="Arial" w:hAnsi="Arial" w:cs="Arial"/>
        </w:rPr>
        <w:t>z</w:t>
      </w:r>
      <w:r w:rsidR="00517232" w:rsidRPr="00242AE5">
        <w:rPr>
          <w:rFonts w:ascii="Arial" w:hAnsi="Arial" w:cs="Arial"/>
        </w:rPr>
        <w:t> </w:t>
      </w:r>
      <w:r w:rsidR="006F54B4" w:rsidRPr="00242AE5">
        <w:rPr>
          <w:rFonts w:ascii="Arial" w:hAnsi="Arial" w:cs="Arial"/>
        </w:rPr>
        <w:t>delegátů</w:t>
      </w:r>
      <w:r w:rsidR="00517232" w:rsidRPr="00242AE5">
        <w:rPr>
          <w:rFonts w:ascii="Arial" w:hAnsi="Arial" w:cs="Arial"/>
        </w:rPr>
        <w:t xml:space="preserve"> Sněmu (Konference) Spolku</w:t>
      </w:r>
      <w:r w:rsidR="00517232" w:rsidRPr="00242AE5">
        <w:rPr>
          <w:rFonts w:ascii="Arial" w:hAnsi="Arial" w:cs="Arial"/>
          <w:snapToGrid w:val="0"/>
        </w:rPr>
        <w:t>.</w:t>
      </w:r>
      <w:r w:rsidR="00046B77" w:rsidRPr="00242AE5">
        <w:rPr>
          <w:rFonts w:ascii="Arial" w:hAnsi="Arial" w:cs="Arial"/>
          <w:snapToGrid w:val="0"/>
        </w:rPr>
        <w:t xml:space="preserve"> </w:t>
      </w:r>
      <w:r w:rsidRPr="00242AE5">
        <w:rPr>
          <w:rFonts w:ascii="Arial" w:hAnsi="Arial" w:cs="Arial"/>
          <w:snapToGrid w:val="0"/>
        </w:rPr>
        <w:t>Jednotlivé komise pořizují o svém jednání zápis nebo předkládají písemné zprávy, které se stávají součástí dokumentace Sněmu (Konference) Spolku.</w:t>
      </w:r>
    </w:p>
    <w:p w:rsidR="00E7374A" w:rsidRPr="00242AE5" w:rsidRDefault="00E7374A" w:rsidP="000357AC">
      <w:pPr>
        <w:widowControl w:val="0"/>
        <w:ind w:left="1080" w:hanging="1080"/>
        <w:jc w:val="center"/>
        <w:rPr>
          <w:rFonts w:ascii="Arial" w:hAnsi="Arial" w:cs="Arial"/>
          <w:sz w:val="28"/>
          <w:szCs w:val="28"/>
        </w:rPr>
      </w:pPr>
    </w:p>
    <w:p w:rsidR="00B26B4B" w:rsidRPr="00242AE5" w:rsidRDefault="00690033" w:rsidP="00242AE5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242AE5">
        <w:rPr>
          <w:rFonts w:ascii="Arial" w:hAnsi="Arial" w:cs="Arial"/>
          <w:b/>
          <w:sz w:val="28"/>
          <w:szCs w:val="28"/>
        </w:rPr>
        <w:t>Článek</w:t>
      </w:r>
      <w:r w:rsidR="00B26B4B" w:rsidRPr="00242AE5">
        <w:rPr>
          <w:rFonts w:ascii="Arial" w:hAnsi="Arial" w:cs="Arial"/>
          <w:b/>
          <w:sz w:val="28"/>
          <w:szCs w:val="28"/>
        </w:rPr>
        <w:t xml:space="preserve"> </w:t>
      </w:r>
      <w:r w:rsidR="006351ED" w:rsidRPr="00242AE5">
        <w:rPr>
          <w:rFonts w:ascii="Arial" w:hAnsi="Arial" w:cs="Arial"/>
          <w:b/>
          <w:sz w:val="28"/>
          <w:szCs w:val="28"/>
        </w:rPr>
        <w:t>3</w:t>
      </w:r>
    </w:p>
    <w:p w:rsidR="006564D7" w:rsidRPr="00242AE5" w:rsidRDefault="006564D7" w:rsidP="00455EC2">
      <w:pPr>
        <w:numPr>
          <w:ilvl w:val="0"/>
          <w:numId w:val="34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242AE5">
        <w:rPr>
          <w:rFonts w:ascii="Arial" w:eastAsia="Calibri" w:hAnsi="Arial" w:cs="Arial"/>
          <w:lang w:eastAsia="en-US"/>
        </w:rPr>
        <w:t>Právo účastnit se diskuse mají všichni delegáti, pracovní předsednictvo a hosté Sněmu (Konference) Spolku. Do diskuse je možné se přihlásit zdvižením ruky. Slovo do diskuse uděluje předsedající Sněmu (Konference) Spolku.</w:t>
      </w:r>
    </w:p>
    <w:p w:rsidR="006564D7" w:rsidRPr="00242AE5" w:rsidRDefault="006564D7" w:rsidP="00455EC2">
      <w:pPr>
        <w:numPr>
          <w:ilvl w:val="0"/>
          <w:numId w:val="34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242AE5">
        <w:rPr>
          <w:rFonts w:ascii="Arial" w:eastAsia="Calibri" w:hAnsi="Arial" w:cs="Arial"/>
          <w:lang w:eastAsia="en-US"/>
        </w:rPr>
        <w:t>Délka diskusního příspěvku není omezena. Předsedající může</w:t>
      </w:r>
      <w:r w:rsidR="00455EC2" w:rsidRPr="00242AE5">
        <w:rPr>
          <w:rFonts w:ascii="Arial" w:eastAsia="Calibri" w:hAnsi="Arial" w:cs="Arial"/>
          <w:lang w:eastAsia="en-US"/>
        </w:rPr>
        <w:t xml:space="preserve"> diskutujícího přerušit nebo </w:t>
      </w:r>
      <w:r w:rsidRPr="00242AE5">
        <w:rPr>
          <w:rFonts w:ascii="Arial" w:eastAsia="Calibri" w:hAnsi="Arial" w:cs="Arial"/>
          <w:lang w:eastAsia="en-US"/>
        </w:rPr>
        <w:t>omezit. Rovněž tak může učinit, jestliže se příspěvek netýká daného tématu nebo pokud se opakuje</w:t>
      </w:r>
      <w:r w:rsidR="00305467" w:rsidRPr="00242AE5">
        <w:rPr>
          <w:rFonts w:ascii="Arial" w:eastAsia="Calibri" w:hAnsi="Arial" w:cs="Arial"/>
          <w:lang w:eastAsia="en-US"/>
        </w:rPr>
        <w:t>.</w:t>
      </w:r>
    </w:p>
    <w:p w:rsidR="00455EC2" w:rsidRPr="00242AE5" w:rsidRDefault="006564D7" w:rsidP="00455EC2">
      <w:pPr>
        <w:numPr>
          <w:ilvl w:val="0"/>
          <w:numId w:val="34"/>
        </w:numPr>
        <w:ind w:left="284" w:hanging="284"/>
        <w:jc w:val="both"/>
        <w:rPr>
          <w:rFonts w:ascii="Arial" w:eastAsia="Calibri" w:hAnsi="Arial" w:cs="Arial"/>
          <w:lang w:eastAsia="en-US"/>
        </w:rPr>
      </w:pPr>
      <w:r w:rsidRPr="00242AE5">
        <w:rPr>
          <w:rFonts w:ascii="Arial" w:eastAsia="Calibri" w:hAnsi="Arial" w:cs="Arial"/>
          <w:lang w:eastAsia="en-US"/>
        </w:rPr>
        <w:t xml:space="preserve">Každý delegát má právo podávat v diskusi k jednotlivým bodům jednání svůj návrh nebo protinávrh. Na konci diskuse k danému bodu jednání umožní předsedající </w:t>
      </w:r>
      <w:r w:rsidRPr="00242AE5">
        <w:rPr>
          <w:rFonts w:ascii="Arial" w:eastAsia="Calibri" w:hAnsi="Arial" w:cs="Arial"/>
          <w:lang w:eastAsia="en-US"/>
        </w:rPr>
        <w:lastRenderedPageBreak/>
        <w:t xml:space="preserve">potřebnou lhůtu pro předložení písemné formulace návrhů na usnesení </w:t>
      </w:r>
      <w:r w:rsidR="00455EC2" w:rsidRPr="00242AE5">
        <w:rPr>
          <w:rFonts w:ascii="Arial" w:eastAsia="Calibri" w:hAnsi="Arial" w:cs="Arial"/>
          <w:lang w:eastAsia="en-US"/>
        </w:rPr>
        <w:t>Sněmu (Konference</w:t>
      </w:r>
      <w:r w:rsidRPr="00242AE5">
        <w:rPr>
          <w:rFonts w:ascii="Arial" w:eastAsia="Calibri" w:hAnsi="Arial" w:cs="Arial"/>
          <w:lang w:eastAsia="en-US"/>
        </w:rPr>
        <w:t>) Spolku, př</w:t>
      </w:r>
      <w:r w:rsidR="00455EC2" w:rsidRPr="00242AE5">
        <w:rPr>
          <w:rFonts w:ascii="Arial" w:eastAsia="Calibri" w:hAnsi="Arial" w:cs="Arial"/>
          <w:lang w:eastAsia="en-US"/>
        </w:rPr>
        <w:t>ednesených v předchozí diskusi.</w:t>
      </w:r>
    </w:p>
    <w:p w:rsidR="00455EC2" w:rsidRPr="00242AE5" w:rsidRDefault="006564D7" w:rsidP="00455EC2">
      <w:pPr>
        <w:numPr>
          <w:ilvl w:val="0"/>
          <w:numId w:val="34"/>
        </w:numPr>
        <w:ind w:left="284" w:hanging="284"/>
        <w:jc w:val="both"/>
        <w:rPr>
          <w:rFonts w:ascii="Arial" w:eastAsia="Calibri" w:hAnsi="Arial" w:cs="Arial"/>
          <w:lang w:eastAsia="en-US"/>
        </w:rPr>
      </w:pPr>
      <w:r w:rsidRPr="00242AE5">
        <w:rPr>
          <w:rFonts w:ascii="Arial" w:eastAsia="Calibri" w:hAnsi="Arial" w:cs="Arial"/>
          <w:lang w:eastAsia="en-US"/>
        </w:rPr>
        <w:t xml:space="preserve">Doplňující návrhy a protinávrhy, musí být v záhlaví označeny slovem „doplňující návrh“ s uvedením jména a </w:t>
      </w:r>
      <w:r w:rsidR="008B4146">
        <w:rPr>
          <w:rFonts w:ascii="Arial" w:eastAsia="Calibri" w:hAnsi="Arial" w:cs="Arial"/>
          <w:lang w:eastAsia="en-US"/>
        </w:rPr>
        <w:t>K</w:t>
      </w:r>
      <w:r w:rsidRPr="00242AE5">
        <w:rPr>
          <w:rFonts w:ascii="Arial" w:eastAsia="Calibri" w:hAnsi="Arial" w:cs="Arial"/>
          <w:lang w:eastAsia="en-US"/>
        </w:rPr>
        <w:t>lubu a podepsány.</w:t>
      </w:r>
    </w:p>
    <w:p w:rsidR="00455EC2" w:rsidRPr="00242AE5" w:rsidRDefault="006564D7" w:rsidP="00455EC2">
      <w:pPr>
        <w:numPr>
          <w:ilvl w:val="0"/>
          <w:numId w:val="34"/>
        </w:numPr>
        <w:ind w:left="284" w:hanging="284"/>
        <w:jc w:val="both"/>
        <w:rPr>
          <w:rFonts w:ascii="Arial" w:eastAsia="Calibri" w:hAnsi="Arial" w:cs="Arial"/>
          <w:lang w:eastAsia="en-US"/>
        </w:rPr>
      </w:pPr>
      <w:r w:rsidRPr="00242AE5">
        <w:rPr>
          <w:rFonts w:ascii="Arial" w:eastAsia="Calibri" w:hAnsi="Arial" w:cs="Arial"/>
          <w:lang w:eastAsia="en-US"/>
        </w:rPr>
        <w:t>Bez těchto náležitostí nelze návrh nebo protinávrh k projednání předložit.</w:t>
      </w:r>
    </w:p>
    <w:p w:rsidR="006564D7" w:rsidRPr="00242AE5" w:rsidRDefault="006564D7" w:rsidP="008B4146">
      <w:pPr>
        <w:numPr>
          <w:ilvl w:val="0"/>
          <w:numId w:val="34"/>
        </w:numPr>
        <w:ind w:left="284" w:hanging="284"/>
        <w:jc w:val="both"/>
        <w:rPr>
          <w:rFonts w:ascii="Arial" w:eastAsia="Calibri" w:hAnsi="Arial" w:cs="Arial"/>
          <w:lang w:eastAsia="en-US"/>
        </w:rPr>
      </w:pPr>
      <w:r w:rsidRPr="00242AE5">
        <w:rPr>
          <w:rFonts w:ascii="Arial" w:eastAsia="Calibri" w:hAnsi="Arial" w:cs="Arial"/>
          <w:lang w:eastAsia="en-US"/>
        </w:rPr>
        <w:t>Delegát nebo člen P SC má právo na faktickou poznámku, jejíž délka může být předsedajícím zkrácena. Slovo mu bude neprodleně uděleno předsedajícím po skončení předešlého příspěvku. Za faktickou poznámku se považuje také procedurální návrh.</w:t>
      </w:r>
    </w:p>
    <w:p w:rsidR="00A91DEF" w:rsidRPr="00242AE5" w:rsidRDefault="00A91DEF" w:rsidP="00A91DEF">
      <w:pPr>
        <w:ind w:left="284" w:hanging="284"/>
        <w:rPr>
          <w:rFonts w:ascii="Arial" w:eastAsia="Calibri" w:hAnsi="Arial" w:cs="Arial"/>
          <w:lang w:eastAsia="en-US"/>
        </w:rPr>
      </w:pPr>
    </w:p>
    <w:p w:rsidR="006351ED" w:rsidRPr="00242AE5" w:rsidRDefault="00690033" w:rsidP="008B4146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242AE5">
        <w:rPr>
          <w:rFonts w:ascii="Arial" w:hAnsi="Arial" w:cs="Arial"/>
          <w:b/>
          <w:sz w:val="28"/>
          <w:szCs w:val="28"/>
        </w:rPr>
        <w:t>Článek 4</w:t>
      </w:r>
    </w:p>
    <w:p w:rsidR="006351ED" w:rsidRPr="00242AE5" w:rsidRDefault="006351ED" w:rsidP="00455EC2">
      <w:pPr>
        <w:widowControl w:val="0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napToGrid w:val="0"/>
        </w:rPr>
      </w:pPr>
      <w:r w:rsidRPr="00242AE5">
        <w:rPr>
          <w:rFonts w:ascii="Arial" w:hAnsi="Arial" w:cs="Arial"/>
          <w:snapToGrid w:val="0"/>
        </w:rPr>
        <w:t>Návrh usnesení nebo rozhodnutí formuluje předkladatel. Návrhy se p</w:t>
      </w:r>
      <w:r w:rsidR="00455EC2" w:rsidRPr="00242AE5">
        <w:rPr>
          <w:rFonts w:ascii="Arial" w:hAnsi="Arial" w:cs="Arial"/>
          <w:snapToGrid w:val="0"/>
        </w:rPr>
        <w:t xml:space="preserve">ředkládají </w:t>
      </w:r>
      <w:r w:rsidRPr="00242AE5">
        <w:rPr>
          <w:rFonts w:ascii="Arial" w:hAnsi="Arial" w:cs="Arial"/>
          <w:snapToGrid w:val="0"/>
        </w:rPr>
        <w:t>předsedajícímu nebo příslušným komisím. Konečný návrh závěrečného usnesení formuluje návrhová komise. O předložených návrzích se hlasuje zdvižením ruky (mandátu).</w:t>
      </w:r>
    </w:p>
    <w:p w:rsidR="006351ED" w:rsidRPr="00242AE5" w:rsidRDefault="006351ED" w:rsidP="00455EC2">
      <w:pPr>
        <w:widowControl w:val="0"/>
        <w:numPr>
          <w:ilvl w:val="0"/>
          <w:numId w:val="27"/>
        </w:numPr>
        <w:tabs>
          <w:tab w:val="clear" w:pos="360"/>
          <w:tab w:val="num" w:pos="284"/>
        </w:tabs>
        <w:jc w:val="both"/>
        <w:rPr>
          <w:rFonts w:ascii="Arial" w:hAnsi="Arial" w:cs="Arial"/>
          <w:snapToGrid w:val="0"/>
        </w:rPr>
      </w:pPr>
      <w:r w:rsidRPr="00242AE5">
        <w:rPr>
          <w:rFonts w:ascii="Arial" w:hAnsi="Arial" w:cs="Arial"/>
          <w:snapToGrid w:val="0"/>
        </w:rPr>
        <w:t>O návrzích se hlasuje v pořadí, v jakém byly předloženy.</w:t>
      </w:r>
    </w:p>
    <w:p w:rsidR="00A91DEF" w:rsidRPr="00242AE5" w:rsidRDefault="00A91DEF" w:rsidP="00A91DEF">
      <w:pPr>
        <w:widowControl w:val="0"/>
        <w:ind w:left="360"/>
        <w:jc w:val="both"/>
        <w:rPr>
          <w:rFonts w:ascii="Arial" w:hAnsi="Arial" w:cs="Arial"/>
          <w:snapToGrid w:val="0"/>
        </w:rPr>
      </w:pPr>
    </w:p>
    <w:p w:rsidR="00B26B4B" w:rsidRPr="00242AE5" w:rsidRDefault="00690033" w:rsidP="008B4146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242AE5">
        <w:rPr>
          <w:rFonts w:ascii="Arial" w:hAnsi="Arial" w:cs="Arial"/>
          <w:b/>
          <w:sz w:val="28"/>
          <w:szCs w:val="28"/>
        </w:rPr>
        <w:t>Článek</w:t>
      </w:r>
      <w:r w:rsidR="00B26B4B" w:rsidRPr="00242AE5">
        <w:rPr>
          <w:rFonts w:ascii="Arial" w:hAnsi="Arial" w:cs="Arial"/>
          <w:b/>
          <w:sz w:val="28"/>
          <w:szCs w:val="28"/>
        </w:rPr>
        <w:t xml:space="preserve"> </w:t>
      </w:r>
      <w:r w:rsidRPr="00242AE5">
        <w:rPr>
          <w:rFonts w:ascii="Arial" w:hAnsi="Arial" w:cs="Arial"/>
          <w:b/>
          <w:sz w:val="28"/>
          <w:szCs w:val="28"/>
        </w:rPr>
        <w:t>5</w:t>
      </w:r>
    </w:p>
    <w:p w:rsidR="00455EC2" w:rsidRPr="00242AE5" w:rsidRDefault="00F72EEE" w:rsidP="00455EC2">
      <w:pPr>
        <w:widowControl w:val="0"/>
        <w:numPr>
          <w:ilvl w:val="0"/>
          <w:numId w:val="30"/>
        </w:numPr>
        <w:rPr>
          <w:rFonts w:ascii="Arial" w:hAnsi="Arial" w:cs="Arial"/>
          <w:snapToGrid w:val="0"/>
        </w:rPr>
      </w:pPr>
      <w:r w:rsidRPr="00242AE5">
        <w:rPr>
          <w:rFonts w:ascii="Arial" w:hAnsi="Arial" w:cs="Arial"/>
          <w:snapToGrid w:val="0"/>
        </w:rPr>
        <w:t>Dokumentaci Sněmu</w:t>
      </w:r>
      <w:r w:rsidR="0067619F" w:rsidRPr="00242AE5">
        <w:rPr>
          <w:rFonts w:ascii="Arial" w:hAnsi="Arial" w:cs="Arial"/>
          <w:snapToGrid w:val="0"/>
        </w:rPr>
        <w:t xml:space="preserve"> (Konference) Spolku celníků </w:t>
      </w:r>
      <w:r w:rsidRPr="00242AE5">
        <w:rPr>
          <w:rFonts w:ascii="Arial" w:hAnsi="Arial" w:cs="Arial"/>
          <w:snapToGrid w:val="0"/>
        </w:rPr>
        <w:t>tvoří:</w:t>
      </w:r>
    </w:p>
    <w:p w:rsidR="00F72EEE" w:rsidRPr="00242AE5" w:rsidRDefault="00F72EEE" w:rsidP="00455EC2">
      <w:pPr>
        <w:widowControl w:val="0"/>
        <w:numPr>
          <w:ilvl w:val="0"/>
          <w:numId w:val="36"/>
        </w:numPr>
        <w:rPr>
          <w:rFonts w:ascii="Arial" w:hAnsi="Arial" w:cs="Arial"/>
          <w:snapToGrid w:val="0"/>
        </w:rPr>
      </w:pPr>
      <w:r w:rsidRPr="00242AE5">
        <w:rPr>
          <w:rFonts w:ascii="Arial" w:hAnsi="Arial" w:cs="Arial"/>
          <w:snapToGrid w:val="0"/>
        </w:rPr>
        <w:t>prezenční listiny</w:t>
      </w:r>
      <w:r w:rsidR="00B26B4B" w:rsidRPr="00242AE5">
        <w:rPr>
          <w:rFonts w:ascii="Arial" w:hAnsi="Arial" w:cs="Arial"/>
          <w:snapToGrid w:val="0"/>
        </w:rPr>
        <w:t>,</w:t>
      </w:r>
    </w:p>
    <w:p w:rsidR="00F72EEE" w:rsidRPr="00242AE5" w:rsidRDefault="00F72EEE" w:rsidP="00455EC2">
      <w:pPr>
        <w:widowControl w:val="0"/>
        <w:numPr>
          <w:ilvl w:val="0"/>
          <w:numId w:val="36"/>
        </w:numPr>
        <w:rPr>
          <w:rFonts w:ascii="Arial" w:hAnsi="Arial" w:cs="Arial"/>
          <w:snapToGrid w:val="0"/>
        </w:rPr>
      </w:pPr>
      <w:r w:rsidRPr="00242AE5">
        <w:rPr>
          <w:rFonts w:ascii="Arial" w:hAnsi="Arial" w:cs="Arial"/>
          <w:snapToGrid w:val="0"/>
        </w:rPr>
        <w:t>zápisy a zprávy komisí</w:t>
      </w:r>
      <w:r w:rsidR="00B26B4B" w:rsidRPr="00242AE5">
        <w:rPr>
          <w:rFonts w:ascii="Arial" w:hAnsi="Arial" w:cs="Arial"/>
          <w:snapToGrid w:val="0"/>
        </w:rPr>
        <w:t>,</w:t>
      </w:r>
    </w:p>
    <w:p w:rsidR="00F72EEE" w:rsidRPr="00242AE5" w:rsidRDefault="00F72EEE" w:rsidP="00455EC2">
      <w:pPr>
        <w:widowControl w:val="0"/>
        <w:numPr>
          <w:ilvl w:val="0"/>
          <w:numId w:val="36"/>
        </w:numPr>
        <w:rPr>
          <w:rFonts w:ascii="Arial" w:hAnsi="Arial" w:cs="Arial"/>
          <w:snapToGrid w:val="0"/>
        </w:rPr>
      </w:pPr>
      <w:r w:rsidRPr="00242AE5">
        <w:rPr>
          <w:rFonts w:ascii="Arial" w:hAnsi="Arial" w:cs="Arial"/>
          <w:snapToGrid w:val="0"/>
        </w:rPr>
        <w:t>volební lístky</w:t>
      </w:r>
      <w:r w:rsidR="00B26B4B" w:rsidRPr="00242AE5">
        <w:rPr>
          <w:rFonts w:ascii="Arial" w:hAnsi="Arial" w:cs="Arial"/>
          <w:snapToGrid w:val="0"/>
        </w:rPr>
        <w:t>,</w:t>
      </w:r>
    </w:p>
    <w:p w:rsidR="00F72EEE" w:rsidRPr="00242AE5" w:rsidRDefault="00F72EEE" w:rsidP="00455EC2">
      <w:pPr>
        <w:widowControl w:val="0"/>
        <w:numPr>
          <w:ilvl w:val="0"/>
          <w:numId w:val="36"/>
        </w:numPr>
        <w:rPr>
          <w:rFonts w:ascii="Arial" w:hAnsi="Arial" w:cs="Arial"/>
          <w:snapToGrid w:val="0"/>
        </w:rPr>
      </w:pPr>
      <w:r w:rsidRPr="00242AE5">
        <w:rPr>
          <w:rFonts w:ascii="Arial" w:hAnsi="Arial" w:cs="Arial"/>
          <w:snapToGrid w:val="0"/>
        </w:rPr>
        <w:t>diskusní příspěvky, pokud byly předloženy písemně</w:t>
      </w:r>
      <w:r w:rsidR="00B26B4B" w:rsidRPr="00242AE5">
        <w:rPr>
          <w:rFonts w:ascii="Arial" w:hAnsi="Arial" w:cs="Arial"/>
          <w:snapToGrid w:val="0"/>
        </w:rPr>
        <w:t>,</w:t>
      </w:r>
    </w:p>
    <w:p w:rsidR="00A93246" w:rsidRPr="00242AE5" w:rsidRDefault="00F72EEE" w:rsidP="00455EC2">
      <w:pPr>
        <w:widowControl w:val="0"/>
        <w:numPr>
          <w:ilvl w:val="0"/>
          <w:numId w:val="36"/>
        </w:numPr>
        <w:rPr>
          <w:rFonts w:ascii="Arial" w:hAnsi="Arial" w:cs="Arial"/>
          <w:snapToGrid w:val="0"/>
        </w:rPr>
      </w:pPr>
      <w:r w:rsidRPr="00242AE5">
        <w:rPr>
          <w:rFonts w:ascii="Arial" w:hAnsi="Arial" w:cs="Arial"/>
          <w:snapToGrid w:val="0"/>
        </w:rPr>
        <w:t xml:space="preserve">návrhy a </w:t>
      </w:r>
      <w:r w:rsidR="00F7319F" w:rsidRPr="00242AE5">
        <w:rPr>
          <w:rFonts w:ascii="Arial" w:hAnsi="Arial" w:cs="Arial"/>
          <w:snapToGrid w:val="0"/>
        </w:rPr>
        <w:t>protinávrhy</w:t>
      </w:r>
      <w:r w:rsidR="00B26B4B" w:rsidRPr="00242AE5">
        <w:rPr>
          <w:rFonts w:ascii="Arial" w:hAnsi="Arial" w:cs="Arial"/>
          <w:snapToGrid w:val="0"/>
        </w:rPr>
        <w:t>,</w:t>
      </w:r>
      <w:r w:rsidR="00F7319F" w:rsidRPr="00242AE5">
        <w:rPr>
          <w:rFonts w:ascii="Arial" w:hAnsi="Arial" w:cs="Arial"/>
          <w:snapToGrid w:val="0"/>
        </w:rPr>
        <w:t xml:space="preserve"> </w:t>
      </w:r>
    </w:p>
    <w:p w:rsidR="00F72EEE" w:rsidRPr="00242AE5" w:rsidRDefault="00F72EEE" w:rsidP="00455EC2">
      <w:pPr>
        <w:widowControl w:val="0"/>
        <w:numPr>
          <w:ilvl w:val="0"/>
          <w:numId w:val="36"/>
        </w:numPr>
        <w:rPr>
          <w:rFonts w:ascii="Arial" w:hAnsi="Arial" w:cs="Arial"/>
          <w:snapToGrid w:val="0"/>
        </w:rPr>
      </w:pPr>
      <w:r w:rsidRPr="00242AE5">
        <w:rPr>
          <w:rFonts w:ascii="Arial" w:hAnsi="Arial" w:cs="Arial"/>
          <w:snapToGrid w:val="0"/>
        </w:rPr>
        <w:t>dokumenty schválené Sněmem (Konferencí) Spolku</w:t>
      </w:r>
      <w:r w:rsidR="004B2E1C" w:rsidRPr="00242AE5">
        <w:rPr>
          <w:rFonts w:ascii="Arial" w:hAnsi="Arial" w:cs="Arial"/>
          <w:snapToGrid w:val="0"/>
        </w:rPr>
        <w:t>,</w:t>
      </w:r>
    </w:p>
    <w:p w:rsidR="00F72EEE" w:rsidRPr="00242AE5" w:rsidRDefault="004B2E1C" w:rsidP="00455EC2">
      <w:pPr>
        <w:widowControl w:val="0"/>
        <w:numPr>
          <w:ilvl w:val="0"/>
          <w:numId w:val="36"/>
        </w:numPr>
        <w:rPr>
          <w:rFonts w:ascii="Arial" w:hAnsi="Arial" w:cs="Arial"/>
          <w:snapToGrid w:val="0"/>
        </w:rPr>
      </w:pPr>
      <w:r w:rsidRPr="00242AE5">
        <w:rPr>
          <w:rFonts w:ascii="Arial" w:hAnsi="Arial" w:cs="Arial"/>
          <w:snapToGrid w:val="0"/>
        </w:rPr>
        <w:t>protokol</w:t>
      </w:r>
      <w:r w:rsidR="00F72EEE" w:rsidRPr="00242AE5">
        <w:rPr>
          <w:rFonts w:ascii="Arial" w:hAnsi="Arial" w:cs="Arial"/>
          <w:snapToGrid w:val="0"/>
        </w:rPr>
        <w:t xml:space="preserve"> a usnesení z jednání Sněm</w:t>
      </w:r>
      <w:r w:rsidRPr="00242AE5">
        <w:rPr>
          <w:rFonts w:ascii="Arial" w:hAnsi="Arial" w:cs="Arial"/>
          <w:snapToGrid w:val="0"/>
        </w:rPr>
        <w:t>u (Konference) Spolku</w:t>
      </w:r>
      <w:r w:rsidR="00F72EEE" w:rsidRPr="00242AE5">
        <w:rPr>
          <w:rFonts w:ascii="Arial" w:hAnsi="Arial" w:cs="Arial"/>
          <w:snapToGrid w:val="0"/>
        </w:rPr>
        <w:t>.</w:t>
      </w:r>
    </w:p>
    <w:p w:rsidR="00F72EEE" w:rsidRPr="00242AE5" w:rsidRDefault="00F72EEE" w:rsidP="00B26B4B">
      <w:pPr>
        <w:widowControl w:val="0"/>
        <w:numPr>
          <w:ilvl w:val="0"/>
          <w:numId w:val="30"/>
        </w:numPr>
        <w:rPr>
          <w:rFonts w:ascii="Arial" w:hAnsi="Arial" w:cs="Arial"/>
          <w:snapToGrid w:val="0"/>
        </w:rPr>
      </w:pPr>
      <w:r w:rsidRPr="00242AE5">
        <w:rPr>
          <w:rFonts w:ascii="Arial" w:hAnsi="Arial" w:cs="Arial"/>
          <w:snapToGrid w:val="0"/>
        </w:rPr>
        <w:t>Dokumentace Sněm</w:t>
      </w:r>
      <w:r w:rsidR="004B2E1C" w:rsidRPr="00242AE5">
        <w:rPr>
          <w:rFonts w:ascii="Arial" w:hAnsi="Arial" w:cs="Arial"/>
          <w:snapToGrid w:val="0"/>
        </w:rPr>
        <w:t>u (Konference) Spolku</w:t>
      </w:r>
      <w:r w:rsidR="008B4146">
        <w:rPr>
          <w:rFonts w:ascii="Arial" w:hAnsi="Arial" w:cs="Arial"/>
          <w:snapToGrid w:val="0"/>
        </w:rPr>
        <w:t xml:space="preserve"> </w:t>
      </w:r>
      <w:r w:rsidRPr="00242AE5">
        <w:rPr>
          <w:rFonts w:ascii="Arial" w:hAnsi="Arial" w:cs="Arial"/>
          <w:snapToGrid w:val="0"/>
        </w:rPr>
        <w:t>se uklá</w:t>
      </w:r>
      <w:r w:rsidR="004B2E1C" w:rsidRPr="00242AE5">
        <w:rPr>
          <w:rFonts w:ascii="Arial" w:hAnsi="Arial" w:cs="Arial"/>
          <w:snapToGrid w:val="0"/>
        </w:rPr>
        <w:t xml:space="preserve">dá u </w:t>
      </w:r>
      <w:r w:rsidR="008B4146">
        <w:rPr>
          <w:rFonts w:ascii="Arial" w:hAnsi="Arial" w:cs="Arial"/>
          <w:snapToGrid w:val="0"/>
        </w:rPr>
        <w:t>P SC</w:t>
      </w:r>
      <w:r w:rsidRPr="00242AE5">
        <w:rPr>
          <w:rFonts w:ascii="Arial" w:hAnsi="Arial" w:cs="Arial"/>
          <w:snapToGrid w:val="0"/>
        </w:rPr>
        <w:t>.</w:t>
      </w:r>
    </w:p>
    <w:p w:rsidR="00117166" w:rsidRPr="00242AE5" w:rsidRDefault="00117166" w:rsidP="00A91DEF">
      <w:pPr>
        <w:rPr>
          <w:rFonts w:ascii="Arial" w:hAnsi="Arial" w:cs="Arial"/>
          <w:sz w:val="28"/>
          <w:szCs w:val="28"/>
        </w:rPr>
      </w:pPr>
    </w:p>
    <w:p w:rsidR="004B2E1C" w:rsidRPr="00242AE5" w:rsidRDefault="00690033" w:rsidP="00690033">
      <w:pPr>
        <w:jc w:val="center"/>
        <w:rPr>
          <w:rFonts w:ascii="Arial" w:hAnsi="Arial" w:cs="Arial"/>
          <w:b/>
          <w:sz w:val="28"/>
          <w:szCs w:val="28"/>
        </w:rPr>
      </w:pPr>
      <w:r w:rsidRPr="00242AE5">
        <w:rPr>
          <w:rFonts w:ascii="Arial" w:hAnsi="Arial" w:cs="Arial"/>
          <w:b/>
          <w:sz w:val="28"/>
          <w:szCs w:val="28"/>
        </w:rPr>
        <w:t>Článek</w:t>
      </w:r>
      <w:r w:rsidR="004B2E1C" w:rsidRPr="00242AE5">
        <w:rPr>
          <w:rFonts w:ascii="Arial" w:hAnsi="Arial" w:cs="Arial"/>
          <w:b/>
          <w:sz w:val="28"/>
          <w:szCs w:val="28"/>
        </w:rPr>
        <w:t xml:space="preserve"> </w:t>
      </w:r>
      <w:r w:rsidR="0067619F" w:rsidRPr="00242AE5">
        <w:rPr>
          <w:rFonts w:ascii="Arial" w:hAnsi="Arial" w:cs="Arial"/>
          <w:b/>
          <w:sz w:val="28"/>
          <w:szCs w:val="28"/>
        </w:rPr>
        <w:t>6</w:t>
      </w:r>
    </w:p>
    <w:p w:rsidR="004B2E1C" w:rsidRPr="008B4146" w:rsidRDefault="004B2E1C" w:rsidP="008B4146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8B4146">
        <w:rPr>
          <w:rFonts w:ascii="Arial" w:hAnsi="Arial" w:cs="Arial"/>
          <w:b/>
          <w:sz w:val="28"/>
          <w:szCs w:val="28"/>
        </w:rPr>
        <w:t>Účinnost</w:t>
      </w:r>
    </w:p>
    <w:p w:rsidR="004B2E1C" w:rsidRPr="00242AE5" w:rsidRDefault="004B2E1C" w:rsidP="004B2E1C">
      <w:pPr>
        <w:widowControl w:val="0"/>
        <w:numPr>
          <w:ilvl w:val="0"/>
          <w:numId w:val="32"/>
        </w:numPr>
        <w:ind w:right="1"/>
        <w:jc w:val="both"/>
        <w:rPr>
          <w:rFonts w:ascii="Arial" w:hAnsi="Arial" w:cs="Arial"/>
          <w:snapToGrid w:val="0"/>
        </w:rPr>
      </w:pPr>
      <w:r w:rsidRPr="00242AE5">
        <w:rPr>
          <w:rFonts w:ascii="Arial" w:hAnsi="Arial" w:cs="Arial"/>
          <w:snapToGrid w:val="0"/>
        </w:rPr>
        <w:t xml:space="preserve">Tato směrnice nabývá účinnosti </w:t>
      </w:r>
      <w:r w:rsidR="00117403" w:rsidRPr="00242AE5">
        <w:rPr>
          <w:rFonts w:ascii="Arial" w:hAnsi="Arial" w:cs="Arial"/>
          <w:snapToGrid w:val="0"/>
        </w:rPr>
        <w:t>2</w:t>
      </w:r>
      <w:r w:rsidR="008B4146">
        <w:rPr>
          <w:rFonts w:ascii="Arial" w:hAnsi="Arial" w:cs="Arial"/>
          <w:snapToGrid w:val="0"/>
        </w:rPr>
        <w:t>0</w:t>
      </w:r>
      <w:r w:rsidR="00117403" w:rsidRPr="00242AE5">
        <w:rPr>
          <w:rFonts w:ascii="Arial" w:hAnsi="Arial" w:cs="Arial"/>
          <w:snapToGrid w:val="0"/>
        </w:rPr>
        <w:t>. března 201</w:t>
      </w:r>
      <w:r w:rsidR="008B4146">
        <w:rPr>
          <w:rFonts w:ascii="Arial" w:hAnsi="Arial" w:cs="Arial"/>
          <w:snapToGrid w:val="0"/>
        </w:rPr>
        <w:t>6</w:t>
      </w:r>
      <w:r w:rsidRPr="00242AE5">
        <w:rPr>
          <w:rFonts w:ascii="Arial" w:hAnsi="Arial" w:cs="Arial"/>
          <w:snapToGrid w:val="0"/>
        </w:rPr>
        <w:t>.</w:t>
      </w:r>
    </w:p>
    <w:p w:rsidR="00D45945" w:rsidRPr="00242AE5" w:rsidRDefault="00D45945" w:rsidP="00D45945">
      <w:pPr>
        <w:widowControl w:val="0"/>
        <w:ind w:right="1"/>
        <w:jc w:val="both"/>
        <w:rPr>
          <w:rFonts w:ascii="Arial" w:hAnsi="Arial" w:cs="Arial"/>
          <w:snapToGrid w:val="0"/>
        </w:rPr>
      </w:pPr>
    </w:p>
    <w:p w:rsidR="00D45945" w:rsidRPr="00242AE5" w:rsidRDefault="00D45945" w:rsidP="00D45945">
      <w:pPr>
        <w:widowControl w:val="0"/>
        <w:ind w:right="1"/>
        <w:jc w:val="both"/>
        <w:rPr>
          <w:rFonts w:ascii="Arial" w:hAnsi="Arial" w:cs="Arial"/>
          <w:snapToGrid w:val="0"/>
        </w:rPr>
      </w:pPr>
    </w:p>
    <w:p w:rsidR="00D45945" w:rsidRPr="00242AE5" w:rsidRDefault="00D45945" w:rsidP="00D45945">
      <w:pPr>
        <w:widowControl w:val="0"/>
        <w:ind w:right="1"/>
        <w:jc w:val="both"/>
        <w:rPr>
          <w:rFonts w:ascii="Arial" w:hAnsi="Arial" w:cs="Arial"/>
          <w:snapToGrid w:val="0"/>
        </w:rPr>
      </w:pPr>
    </w:p>
    <w:p w:rsidR="00D45945" w:rsidRPr="00242AE5" w:rsidRDefault="00D45945" w:rsidP="00D45945">
      <w:pPr>
        <w:widowControl w:val="0"/>
        <w:ind w:right="1"/>
        <w:jc w:val="both"/>
        <w:rPr>
          <w:rFonts w:ascii="Arial" w:hAnsi="Arial" w:cs="Arial"/>
          <w:snapToGrid w:val="0"/>
        </w:rPr>
      </w:pPr>
    </w:p>
    <w:p w:rsidR="004B2E1C" w:rsidRPr="00242AE5" w:rsidRDefault="008B4146" w:rsidP="00455EC2">
      <w:pPr>
        <w:widowControl w:val="0"/>
        <w:ind w:left="3540" w:right="1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JUDr. Marie Bubeníková</w:t>
      </w:r>
    </w:p>
    <w:p w:rsidR="004B2E1C" w:rsidRPr="00242AE5" w:rsidRDefault="00D45945" w:rsidP="00455EC2">
      <w:pPr>
        <w:ind w:left="3540"/>
        <w:jc w:val="center"/>
        <w:rPr>
          <w:rFonts w:ascii="Arial" w:hAnsi="Arial" w:cs="Arial"/>
        </w:rPr>
      </w:pPr>
      <w:r w:rsidRPr="00242AE5">
        <w:rPr>
          <w:rFonts w:ascii="Arial" w:hAnsi="Arial" w:cs="Arial"/>
        </w:rPr>
        <w:t>p</w:t>
      </w:r>
      <w:r w:rsidR="004B2E1C" w:rsidRPr="00242AE5">
        <w:rPr>
          <w:rFonts w:ascii="Arial" w:hAnsi="Arial" w:cs="Arial"/>
        </w:rPr>
        <w:t>ředsed</w:t>
      </w:r>
      <w:r w:rsidRPr="00242AE5">
        <w:rPr>
          <w:rFonts w:ascii="Arial" w:hAnsi="Arial" w:cs="Arial"/>
        </w:rPr>
        <w:t>kyně</w:t>
      </w:r>
    </w:p>
    <w:p w:rsidR="006F54B4" w:rsidRPr="00242AE5" w:rsidRDefault="004B2E1C" w:rsidP="00455EC2">
      <w:pPr>
        <w:ind w:left="3540"/>
        <w:jc w:val="center"/>
        <w:rPr>
          <w:rFonts w:ascii="Arial" w:hAnsi="Arial" w:cs="Arial"/>
          <w:snapToGrid w:val="0"/>
        </w:rPr>
      </w:pPr>
      <w:r w:rsidRPr="00242AE5">
        <w:rPr>
          <w:rFonts w:ascii="Arial" w:hAnsi="Arial" w:cs="Arial"/>
        </w:rPr>
        <w:t>Spol</w:t>
      </w:r>
      <w:r w:rsidR="008B4146">
        <w:rPr>
          <w:rFonts w:ascii="Arial" w:hAnsi="Arial" w:cs="Arial"/>
        </w:rPr>
        <w:t>e</w:t>
      </w:r>
      <w:r w:rsidRPr="00242AE5">
        <w:rPr>
          <w:rFonts w:ascii="Arial" w:hAnsi="Arial" w:cs="Arial"/>
        </w:rPr>
        <w:t xml:space="preserve">k </w:t>
      </w:r>
      <w:bookmarkStart w:id="0" w:name="_GoBack"/>
      <w:bookmarkEnd w:id="0"/>
      <w:r w:rsidRPr="00242AE5">
        <w:rPr>
          <w:rFonts w:ascii="Arial" w:hAnsi="Arial" w:cs="Arial"/>
        </w:rPr>
        <w:t>celníků České republiky</w:t>
      </w:r>
    </w:p>
    <w:sectPr w:rsidR="006F54B4" w:rsidRPr="00242A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C3" w:rsidRDefault="002907C3" w:rsidP="005E0373">
      <w:r>
        <w:separator/>
      </w:r>
    </w:p>
  </w:endnote>
  <w:endnote w:type="continuationSeparator" w:id="0">
    <w:p w:rsidR="002907C3" w:rsidRDefault="002907C3" w:rsidP="005E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AE5" w:rsidRPr="00242AE5" w:rsidRDefault="00242AE5" w:rsidP="00242AE5">
    <w:pPr>
      <w:pStyle w:val="Zpat"/>
      <w:jc w:val="center"/>
      <w:rPr>
        <w:rFonts w:ascii="Arial" w:hAnsi="Arial" w:cs="Arial"/>
      </w:rPr>
    </w:pPr>
    <w:r w:rsidRPr="00242AE5">
      <w:rPr>
        <w:rFonts w:ascii="Arial" w:hAnsi="Arial" w:cs="Arial"/>
      </w:rPr>
      <w:t>Návrh základních dokumentů pro Sněm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C3" w:rsidRDefault="002907C3" w:rsidP="005E0373">
      <w:r>
        <w:separator/>
      </w:r>
    </w:p>
  </w:footnote>
  <w:footnote w:type="continuationSeparator" w:id="0">
    <w:p w:rsidR="002907C3" w:rsidRDefault="002907C3" w:rsidP="005E0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1B89"/>
    <w:multiLevelType w:val="multilevel"/>
    <w:tmpl w:val="17FECA8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E661C70"/>
    <w:multiLevelType w:val="multilevel"/>
    <w:tmpl w:val="52C4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F9C1651"/>
    <w:multiLevelType w:val="multilevel"/>
    <w:tmpl w:val="CCBE2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155E74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7526B0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95B65B4"/>
    <w:multiLevelType w:val="multilevel"/>
    <w:tmpl w:val="3EB0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CEA65DD"/>
    <w:multiLevelType w:val="hybridMultilevel"/>
    <w:tmpl w:val="7B364D66"/>
    <w:lvl w:ilvl="0" w:tplc="CCC4F8C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390BD6"/>
    <w:multiLevelType w:val="multilevel"/>
    <w:tmpl w:val="9000E85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22363084"/>
    <w:multiLevelType w:val="multilevel"/>
    <w:tmpl w:val="DCDEC7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290B4893"/>
    <w:multiLevelType w:val="hybridMultilevel"/>
    <w:tmpl w:val="D0EEC242"/>
    <w:lvl w:ilvl="0" w:tplc="97CA85C6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612F5"/>
    <w:multiLevelType w:val="singleLevel"/>
    <w:tmpl w:val="EE76B14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11">
    <w:nsid w:val="2BDB3BDB"/>
    <w:multiLevelType w:val="multilevel"/>
    <w:tmpl w:val="E66EA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E135BE9"/>
    <w:multiLevelType w:val="hybridMultilevel"/>
    <w:tmpl w:val="97984B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43048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6911BF3"/>
    <w:multiLevelType w:val="hybridMultilevel"/>
    <w:tmpl w:val="A58C7EF2"/>
    <w:lvl w:ilvl="0" w:tplc="97CA85C6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5">
    <w:nsid w:val="3A923EBA"/>
    <w:multiLevelType w:val="hybridMultilevel"/>
    <w:tmpl w:val="03820F4A"/>
    <w:lvl w:ilvl="0" w:tplc="3EDE19E6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6">
    <w:nsid w:val="3B597D7C"/>
    <w:multiLevelType w:val="hybridMultilevel"/>
    <w:tmpl w:val="C7208D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D9538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FF848B7"/>
    <w:multiLevelType w:val="multilevel"/>
    <w:tmpl w:val="C6B005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40263E7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09E40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49667E2"/>
    <w:multiLevelType w:val="multilevel"/>
    <w:tmpl w:val="E66EA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550566C9"/>
    <w:multiLevelType w:val="multilevel"/>
    <w:tmpl w:val="DCDEC7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56CB665B"/>
    <w:multiLevelType w:val="multilevel"/>
    <w:tmpl w:val="26ACF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7E108C2"/>
    <w:multiLevelType w:val="hybridMultilevel"/>
    <w:tmpl w:val="3C3403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767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ACD30A7"/>
    <w:multiLevelType w:val="multilevel"/>
    <w:tmpl w:val="710C54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5BC42F7C"/>
    <w:multiLevelType w:val="multilevel"/>
    <w:tmpl w:val="E66EA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C7428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69A76AA"/>
    <w:multiLevelType w:val="hybridMultilevel"/>
    <w:tmpl w:val="419C844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5E721E"/>
    <w:multiLevelType w:val="hybridMultilevel"/>
    <w:tmpl w:val="93468E00"/>
    <w:lvl w:ilvl="0" w:tplc="A546F5D6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1">
    <w:nsid w:val="6ABD22F1"/>
    <w:multiLevelType w:val="multilevel"/>
    <w:tmpl w:val="D7C89A6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>
    <w:nsid w:val="6D355446"/>
    <w:multiLevelType w:val="multilevel"/>
    <w:tmpl w:val="3EB0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81E6297"/>
    <w:multiLevelType w:val="multilevel"/>
    <w:tmpl w:val="3EB0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DD0596B"/>
    <w:multiLevelType w:val="multilevel"/>
    <w:tmpl w:val="3EB0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F8E3AC8"/>
    <w:multiLevelType w:val="hybridMultilevel"/>
    <w:tmpl w:val="1F02EA6E"/>
    <w:lvl w:ilvl="0" w:tplc="040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13"/>
  </w:num>
  <w:num w:numId="4">
    <w:abstractNumId w:val="4"/>
  </w:num>
  <w:num w:numId="5">
    <w:abstractNumId w:val="19"/>
  </w:num>
  <w:num w:numId="6">
    <w:abstractNumId w:val="17"/>
  </w:num>
  <w:num w:numId="7">
    <w:abstractNumId w:val="25"/>
  </w:num>
  <w:num w:numId="8">
    <w:abstractNumId w:val="3"/>
  </w:num>
  <w:num w:numId="9">
    <w:abstractNumId w:val="20"/>
  </w:num>
  <w:num w:numId="10">
    <w:abstractNumId w:val="15"/>
  </w:num>
  <w:num w:numId="11">
    <w:abstractNumId w:val="0"/>
  </w:num>
  <w:num w:numId="12">
    <w:abstractNumId w:val="30"/>
  </w:num>
  <w:num w:numId="13">
    <w:abstractNumId w:val="2"/>
  </w:num>
  <w:num w:numId="14">
    <w:abstractNumId w:val="26"/>
  </w:num>
  <w:num w:numId="15">
    <w:abstractNumId w:val="18"/>
  </w:num>
  <w:num w:numId="16">
    <w:abstractNumId w:val="8"/>
  </w:num>
  <w:num w:numId="17">
    <w:abstractNumId w:val="22"/>
  </w:num>
  <w:num w:numId="18">
    <w:abstractNumId w:val="7"/>
  </w:num>
  <w:num w:numId="19">
    <w:abstractNumId w:val="14"/>
  </w:num>
  <w:num w:numId="20">
    <w:abstractNumId w:val="12"/>
  </w:num>
  <w:num w:numId="21">
    <w:abstractNumId w:val="11"/>
  </w:num>
  <w:num w:numId="22">
    <w:abstractNumId w:val="27"/>
  </w:num>
  <w:num w:numId="23">
    <w:abstractNumId w:val="23"/>
  </w:num>
  <w:num w:numId="24">
    <w:abstractNumId w:val="21"/>
  </w:num>
  <w:num w:numId="25">
    <w:abstractNumId w:val="1"/>
  </w:num>
  <w:num w:numId="26">
    <w:abstractNumId w:val="32"/>
  </w:num>
  <w:num w:numId="27">
    <w:abstractNumId w:val="33"/>
  </w:num>
  <w:num w:numId="28">
    <w:abstractNumId w:val="5"/>
  </w:num>
  <w:num w:numId="29">
    <w:abstractNumId w:val="35"/>
  </w:num>
  <w:num w:numId="30">
    <w:abstractNumId w:val="34"/>
  </w:num>
  <w:num w:numId="31">
    <w:abstractNumId w:val="9"/>
  </w:num>
  <w:num w:numId="32">
    <w:abstractNumId w:val="16"/>
  </w:num>
  <w:num w:numId="33">
    <w:abstractNumId w:val="28"/>
  </w:num>
  <w:num w:numId="34">
    <w:abstractNumId w:val="6"/>
  </w:num>
  <w:num w:numId="35">
    <w:abstractNumId w:val="2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52"/>
    <w:rsid w:val="000357AC"/>
    <w:rsid w:val="00046B77"/>
    <w:rsid w:val="000D3054"/>
    <w:rsid w:val="000E4B9A"/>
    <w:rsid w:val="00117166"/>
    <w:rsid w:val="00117403"/>
    <w:rsid w:val="001B0E56"/>
    <w:rsid w:val="001D6CA2"/>
    <w:rsid w:val="002024A7"/>
    <w:rsid w:val="00242AE5"/>
    <w:rsid w:val="002907C3"/>
    <w:rsid w:val="00295676"/>
    <w:rsid w:val="002B07D6"/>
    <w:rsid w:val="002D4723"/>
    <w:rsid w:val="00305467"/>
    <w:rsid w:val="003B20F2"/>
    <w:rsid w:val="00455EC2"/>
    <w:rsid w:val="004B2E1C"/>
    <w:rsid w:val="00517232"/>
    <w:rsid w:val="005E0373"/>
    <w:rsid w:val="006105C0"/>
    <w:rsid w:val="006351ED"/>
    <w:rsid w:val="006564D7"/>
    <w:rsid w:val="006664D3"/>
    <w:rsid w:val="0067619F"/>
    <w:rsid w:val="00690033"/>
    <w:rsid w:val="006F54B4"/>
    <w:rsid w:val="007E349F"/>
    <w:rsid w:val="008B4146"/>
    <w:rsid w:val="008B4FD6"/>
    <w:rsid w:val="00905E22"/>
    <w:rsid w:val="00A53AB2"/>
    <w:rsid w:val="00A91DEF"/>
    <w:rsid w:val="00A93246"/>
    <w:rsid w:val="00B26B4B"/>
    <w:rsid w:val="00B33553"/>
    <w:rsid w:val="00C61745"/>
    <w:rsid w:val="00CD6252"/>
    <w:rsid w:val="00D45945"/>
    <w:rsid w:val="00DE12D9"/>
    <w:rsid w:val="00E34B7B"/>
    <w:rsid w:val="00E53BDB"/>
    <w:rsid w:val="00E7374A"/>
    <w:rsid w:val="00E908F9"/>
    <w:rsid w:val="00EB2084"/>
    <w:rsid w:val="00EC2D39"/>
    <w:rsid w:val="00F72EEE"/>
    <w:rsid w:val="00F7319F"/>
    <w:rsid w:val="00FB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9DA6EE-2762-45E8-9FC9-3D51AF2D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outlineLvl w:val="0"/>
    </w:p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jc w:val="center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firstLine="708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pPr>
      <w:widowControl w:val="0"/>
      <w:autoSpaceDE w:val="0"/>
      <w:autoSpaceDN w:val="0"/>
      <w:ind w:right="1"/>
      <w:jc w:val="both"/>
    </w:pPr>
    <w:rPr>
      <w:sz w:val="22"/>
      <w:szCs w:val="22"/>
    </w:rPr>
  </w:style>
  <w:style w:type="paragraph" w:styleId="Zkladntext3">
    <w:name w:val="Body Text 3"/>
    <w:basedOn w:val="Normln"/>
    <w:rsid w:val="00117403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567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E0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037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0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3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11DD-9BAF-49E3-B421-AE351E47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MF-GŘC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subject>Spolek Celníků</dc:subject>
  <dc:creator>Josef Dörfl</dc:creator>
  <cp:keywords/>
  <dc:description/>
  <cp:lastModifiedBy>Dörfl Josef Mgr.</cp:lastModifiedBy>
  <cp:revision>2</cp:revision>
  <dcterms:created xsi:type="dcterms:W3CDTF">2016-03-02T19:22:00Z</dcterms:created>
  <dcterms:modified xsi:type="dcterms:W3CDTF">2016-03-02T19:22:00Z</dcterms:modified>
</cp:coreProperties>
</file>